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61F" w:rsidRDefault="0096161F" w:rsidP="0096161F">
      <w:pPr>
        <w:spacing w:before="100" w:beforeAutospacing="1" w:after="100" w:afterAutospacing="1"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1" locked="0" layoutInCell="1" allowOverlap="1">
                <wp:simplePos x="0" y="0"/>
                <wp:positionH relativeFrom="column">
                  <wp:posOffset>-172288</wp:posOffset>
                </wp:positionH>
                <wp:positionV relativeFrom="paragraph">
                  <wp:posOffset>-414020</wp:posOffset>
                </wp:positionV>
                <wp:extent cx="6487065" cy="7703389"/>
                <wp:effectExtent l="0" t="0" r="28575" b="12065"/>
                <wp:wrapNone/>
                <wp:docPr id="1" name="Rectangle: Rounded Corners 1"/>
                <wp:cNvGraphicFramePr/>
                <a:graphic xmlns:a="http://schemas.openxmlformats.org/drawingml/2006/main">
                  <a:graphicData uri="http://schemas.microsoft.com/office/word/2010/wordprocessingShape">
                    <wps:wsp>
                      <wps:cNvSpPr/>
                      <wps:spPr>
                        <a:xfrm>
                          <a:off x="0" y="0"/>
                          <a:ext cx="6487065" cy="7703389"/>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DD16F0" id="Rectangle: Rounded Corners 1" o:spid="_x0000_s1026" style="position:absolute;margin-left:-13.55pt;margin-top:-32.6pt;width:510.8pt;height:606.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" fillcolor="#bdd6ee [1304]" strokecolor="#1f3763 [1604]" strokeweight="1pt">
                <v:stroke joinstyle="miter"/>
              </v:roundrect>
            </w:pict>
          </mc:Fallback>
        </mc:AlternateContent>
      </w:r>
      <w:r>
        <w:rPr>
          <w:rFonts w:ascii="Comic Sans MS" w:hAnsi="Comic Sans MS"/>
          <w:sz w:val="24"/>
          <w:szCs w:val="24"/>
        </w:rPr>
        <w:t xml:space="preserve">                                                      </w:t>
      </w:r>
      <w:r>
        <w:rPr>
          <w:rFonts w:ascii="Comic Sans MS" w:hAnsi="Comic Sans MS"/>
          <w:noProof/>
          <w:sz w:val="24"/>
          <w:szCs w:val="24"/>
        </w:rPr>
        <w:drawing>
          <wp:inline distT="0" distB="0" distL="0" distR="0" wp14:anchorId="61B8E7F3" wp14:editId="0DA743BA">
            <wp:extent cx="1412781" cy="5068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996453065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6564" cy="536908"/>
                    </a:xfrm>
                    <a:prstGeom prst="rect">
                      <a:avLst/>
                    </a:prstGeom>
                  </pic:spPr>
                </pic:pic>
              </a:graphicData>
            </a:graphic>
          </wp:inline>
        </w:drawing>
      </w:r>
      <w:r>
        <w:rPr>
          <w:rFonts w:ascii="Comic Sans MS" w:hAnsi="Comic Sans MS"/>
          <w:sz w:val="24"/>
          <w:szCs w:val="24"/>
        </w:rPr>
        <w:t xml:space="preserve">   </w:t>
      </w:r>
    </w:p>
    <w:p w:rsidR="0096161F" w:rsidRPr="0096161F" w:rsidRDefault="0096161F" w:rsidP="0096161F">
      <w:pPr>
        <w:spacing w:before="100" w:beforeAutospacing="1" w:after="100" w:afterAutospacing="1" w:line="240" w:lineRule="auto"/>
        <w:rPr>
          <w:rFonts w:ascii="Comic Sans MS" w:hAnsi="Comic Sans MS"/>
          <w:sz w:val="24"/>
          <w:szCs w:val="24"/>
          <w:u w:val="single"/>
        </w:rPr>
      </w:pPr>
      <w:r>
        <w:rPr>
          <w:rFonts w:ascii="Comic Sans MS" w:hAnsi="Comic Sans MS"/>
          <w:sz w:val="24"/>
          <w:szCs w:val="24"/>
        </w:rPr>
        <w:t xml:space="preserve">                                       </w:t>
      </w:r>
      <w:r w:rsidR="0043030D">
        <w:rPr>
          <w:rFonts w:ascii="Comic Sans MS" w:hAnsi="Comic Sans MS"/>
          <w:sz w:val="24"/>
          <w:szCs w:val="24"/>
        </w:rPr>
        <w:t xml:space="preserve">      </w:t>
      </w:r>
      <w:bookmarkStart w:id="0" w:name="_GoBack"/>
      <w:bookmarkEnd w:id="0"/>
      <w:r>
        <w:rPr>
          <w:rFonts w:ascii="Comic Sans MS" w:hAnsi="Comic Sans MS"/>
          <w:sz w:val="24"/>
          <w:szCs w:val="24"/>
        </w:rPr>
        <w:t xml:space="preserve"> </w:t>
      </w:r>
      <w:r w:rsidR="00725627" w:rsidRPr="0096161F">
        <w:rPr>
          <w:rFonts w:ascii="Comic Sans MS" w:hAnsi="Comic Sans MS"/>
          <w:sz w:val="24"/>
          <w:szCs w:val="24"/>
          <w:u w:val="single"/>
        </w:rPr>
        <w:t>#</w:t>
      </w:r>
      <w:r w:rsidR="00B117E9">
        <w:rPr>
          <w:rFonts w:ascii="Comic Sans MS" w:hAnsi="Comic Sans MS"/>
          <w:sz w:val="24"/>
          <w:szCs w:val="24"/>
          <w:u w:val="single"/>
        </w:rPr>
        <w:t>Communion Celebrat</w:t>
      </w:r>
      <w:r w:rsidR="0043030D">
        <w:rPr>
          <w:rFonts w:ascii="Comic Sans MS" w:hAnsi="Comic Sans MS"/>
          <w:sz w:val="24"/>
          <w:szCs w:val="24"/>
          <w:u w:val="single"/>
        </w:rPr>
        <w:t>i</w:t>
      </w:r>
      <w:r w:rsidR="00B117E9">
        <w:rPr>
          <w:rFonts w:ascii="Comic Sans MS" w:hAnsi="Comic Sans MS"/>
          <w:sz w:val="24"/>
          <w:szCs w:val="24"/>
          <w:u w:val="single"/>
        </w:rPr>
        <w:t>on</w:t>
      </w:r>
    </w:p>
    <w:p w:rsidR="00310AFE" w:rsidRPr="00B117E9" w:rsidRDefault="00B117E9" w:rsidP="00D83F26">
      <w:pPr>
        <w:spacing w:before="100" w:beforeAutospacing="1" w:after="100" w:afterAutospacing="1" w:line="240" w:lineRule="auto"/>
        <w:rPr>
          <w:rStyle w:val="Emphasis"/>
          <w:rFonts w:ascii="Comic Sans MS" w:hAnsi="Comic Sans MS"/>
          <w:sz w:val="28"/>
          <w:szCs w:val="28"/>
        </w:rPr>
      </w:pPr>
      <w:r w:rsidRPr="00B117E9">
        <w:rPr>
          <w:rFonts w:ascii="Comic Sans MS" w:hAnsi="Comic Sans MS"/>
          <w:b/>
          <w:sz w:val="28"/>
          <w:szCs w:val="28"/>
        </w:rPr>
        <w:t>W</w:t>
      </w:r>
      <w:r w:rsidRPr="00B117E9">
        <w:rPr>
          <w:rFonts w:ascii="Comic Sans MS" w:hAnsi="Comic Sans MS"/>
          <w:b/>
          <w:sz w:val="28"/>
          <w:szCs w:val="28"/>
        </w:rPr>
        <w:t xml:space="preserve">henever the children of Israel sacrificed a lamb for a burnt offering as they faced a strong enemy, victory was theirs. </w:t>
      </w:r>
    </w:p>
    <w:p w:rsidR="00B117E9" w:rsidRPr="00B117E9" w:rsidRDefault="00B117E9" w:rsidP="00D83F26">
      <w:pPr>
        <w:spacing w:before="100" w:beforeAutospacing="1" w:after="100" w:afterAutospacing="1" w:line="240" w:lineRule="auto"/>
        <w:rPr>
          <w:rFonts w:ascii="Comic Sans MS" w:eastAsia="Times New Roman" w:hAnsi="Comic Sans MS" w:cs="Times New Roman"/>
          <w:b/>
          <w:sz w:val="28"/>
          <w:szCs w:val="28"/>
        </w:rPr>
      </w:pPr>
      <w:r w:rsidRPr="00B117E9">
        <w:rPr>
          <w:rFonts w:ascii="Comic Sans MS" w:eastAsia="Times New Roman" w:hAnsi="Comic Sans MS" w:cs="Times New Roman"/>
          <w:b/>
          <w:sz w:val="28"/>
          <w:szCs w:val="28"/>
        </w:rPr>
        <w:t>Today, we proclaim His death and our victory simply by partaking of the Lord’s Supper (1 Corinthians 11:26).</w:t>
      </w:r>
    </w:p>
    <w:p w:rsidR="00B117E9" w:rsidRPr="00B117E9" w:rsidRDefault="00B117E9" w:rsidP="00D83F26">
      <w:pPr>
        <w:spacing w:before="100" w:beforeAutospacing="1" w:after="100" w:afterAutospacing="1" w:line="240" w:lineRule="auto"/>
        <w:rPr>
          <w:rFonts w:ascii="Comic Sans MS" w:hAnsi="Comic Sans MS"/>
          <w:b/>
          <w:sz w:val="28"/>
          <w:szCs w:val="28"/>
        </w:rPr>
      </w:pPr>
      <w:r w:rsidRPr="00B117E9">
        <w:rPr>
          <w:rStyle w:val="text"/>
          <w:rFonts w:ascii="Comic Sans MS" w:hAnsi="Comic Sans MS"/>
          <w:b/>
          <w:sz w:val="28"/>
          <w:szCs w:val="28"/>
        </w:rPr>
        <w:t>For if we would judge (</w:t>
      </w:r>
      <w:proofErr w:type="spellStart"/>
      <w:r w:rsidRPr="00B117E9">
        <w:rPr>
          <w:rStyle w:val="text"/>
          <w:rFonts w:ascii="Comic Sans MS" w:hAnsi="Comic Sans MS"/>
          <w:b/>
          <w:sz w:val="28"/>
          <w:szCs w:val="28"/>
        </w:rPr>
        <w:t>diakrino</w:t>
      </w:r>
      <w:proofErr w:type="spellEnd"/>
      <w:r w:rsidRPr="00B117E9">
        <w:rPr>
          <w:rStyle w:val="text"/>
          <w:rFonts w:ascii="Comic Sans MS" w:hAnsi="Comic Sans MS"/>
          <w:b/>
          <w:sz w:val="28"/>
          <w:szCs w:val="28"/>
        </w:rPr>
        <w:t>) ourselves, we should not be judged (</w:t>
      </w:r>
      <w:proofErr w:type="spellStart"/>
      <w:r w:rsidRPr="00B117E9">
        <w:rPr>
          <w:rStyle w:val="text"/>
          <w:rFonts w:ascii="Comic Sans MS" w:hAnsi="Comic Sans MS"/>
          <w:b/>
          <w:sz w:val="28"/>
          <w:szCs w:val="28"/>
        </w:rPr>
        <w:t>krino</w:t>
      </w:r>
      <w:proofErr w:type="spellEnd"/>
      <w:r w:rsidRPr="00B117E9">
        <w:rPr>
          <w:rStyle w:val="text"/>
          <w:rFonts w:ascii="Comic Sans MS" w:hAnsi="Comic Sans MS"/>
          <w:b/>
          <w:sz w:val="28"/>
          <w:szCs w:val="28"/>
        </w:rPr>
        <w:t>) [1 Corinthians 11:31].</w:t>
      </w:r>
      <w:r w:rsidRPr="00B117E9">
        <w:rPr>
          <w:rStyle w:val="Emphasis"/>
          <w:rFonts w:ascii="Comic Sans MS" w:hAnsi="Comic Sans MS"/>
          <w:b/>
          <w:sz w:val="28"/>
          <w:szCs w:val="28"/>
        </w:rPr>
        <w:t xml:space="preserve"> </w:t>
      </w:r>
      <w:r w:rsidRPr="00B117E9">
        <w:rPr>
          <w:rStyle w:val="text"/>
          <w:rFonts w:ascii="Comic Sans MS" w:hAnsi="Comic Sans MS"/>
          <w:b/>
          <w:sz w:val="28"/>
          <w:szCs w:val="28"/>
          <w:vertAlign w:val="superscript"/>
        </w:rPr>
        <w:t> </w:t>
      </w:r>
      <w:r w:rsidRPr="00B117E9">
        <w:rPr>
          <w:rStyle w:val="Emphasis"/>
          <w:rFonts w:ascii="Comic Sans MS" w:hAnsi="Comic Sans MS"/>
          <w:b/>
          <w:sz w:val="28"/>
          <w:szCs w:val="28"/>
        </w:rPr>
        <w:t xml:space="preserve"> </w:t>
      </w:r>
      <w:bookmarkStart w:id="1" w:name="_Hlk499569758"/>
      <w:proofErr w:type="spellStart"/>
      <w:r w:rsidRPr="00B117E9">
        <w:rPr>
          <w:rStyle w:val="Emphasis"/>
          <w:rFonts w:ascii="Comic Sans MS" w:hAnsi="Comic Sans MS"/>
          <w:b/>
          <w:sz w:val="28"/>
          <w:szCs w:val="28"/>
        </w:rPr>
        <w:t>Diakrino</w:t>
      </w:r>
      <w:proofErr w:type="spellEnd"/>
      <w:r w:rsidRPr="00B117E9">
        <w:rPr>
          <w:rStyle w:val="Emphasis"/>
          <w:rFonts w:ascii="Comic Sans MS" w:hAnsi="Comic Sans MS"/>
          <w:b/>
          <w:sz w:val="28"/>
          <w:szCs w:val="28"/>
        </w:rPr>
        <w:t xml:space="preserve"> means learn to decide and </w:t>
      </w:r>
      <w:proofErr w:type="spellStart"/>
      <w:r w:rsidRPr="00B117E9">
        <w:rPr>
          <w:rStyle w:val="Emphasis"/>
          <w:rFonts w:ascii="Comic Sans MS" w:hAnsi="Comic Sans MS"/>
          <w:b/>
          <w:sz w:val="28"/>
          <w:szCs w:val="28"/>
        </w:rPr>
        <w:t>krino</w:t>
      </w:r>
      <w:proofErr w:type="spellEnd"/>
      <w:r w:rsidRPr="00B117E9">
        <w:rPr>
          <w:rFonts w:ascii="Comic Sans MS" w:hAnsi="Comic Sans MS"/>
          <w:b/>
          <w:sz w:val="28"/>
          <w:szCs w:val="28"/>
        </w:rPr>
        <w:t xml:space="preserve"> means to </w:t>
      </w:r>
      <w:bookmarkEnd w:id="1"/>
      <w:proofErr w:type="spellStart"/>
      <w:r w:rsidRPr="00B117E9">
        <w:rPr>
          <w:rFonts w:ascii="Comic Sans MS" w:hAnsi="Comic Sans MS"/>
          <w:b/>
          <w:sz w:val="28"/>
          <w:szCs w:val="28"/>
        </w:rPr>
        <w:t>chose</w:t>
      </w:r>
      <w:proofErr w:type="spellEnd"/>
      <w:r w:rsidRPr="00B117E9">
        <w:rPr>
          <w:rFonts w:ascii="Comic Sans MS" w:hAnsi="Comic Sans MS"/>
          <w:b/>
          <w:sz w:val="28"/>
          <w:szCs w:val="28"/>
        </w:rPr>
        <w:t>.</w:t>
      </w:r>
    </w:p>
    <w:p w:rsidR="00310AFE" w:rsidRPr="00B117E9" w:rsidRDefault="00B117E9" w:rsidP="00D83F26">
      <w:pPr>
        <w:spacing w:before="100" w:beforeAutospacing="1" w:after="100" w:afterAutospacing="1" w:line="240" w:lineRule="auto"/>
        <w:rPr>
          <w:rStyle w:val="text"/>
          <w:rFonts w:ascii="Comic Sans MS" w:hAnsi="Comic Sans MS"/>
          <w:sz w:val="28"/>
          <w:szCs w:val="28"/>
        </w:rPr>
      </w:pPr>
      <w:r w:rsidRPr="00B117E9">
        <w:rPr>
          <w:rFonts w:ascii="Comic Sans MS" w:hAnsi="Comic Sans MS"/>
          <w:b/>
          <w:sz w:val="28"/>
          <w:szCs w:val="28"/>
        </w:rPr>
        <w:t>In communion the bread represents his body which was given so that you might have life and health.</w:t>
      </w:r>
      <w:r w:rsidRPr="00B117E9">
        <w:rPr>
          <w:rFonts w:ascii="Comic Sans MS" w:hAnsi="Comic Sans MS"/>
          <w:sz w:val="28"/>
          <w:szCs w:val="28"/>
        </w:rPr>
        <w:t xml:space="preserve"> </w:t>
      </w:r>
      <w:r w:rsidR="00AB0E7E" w:rsidRPr="00B117E9">
        <w:rPr>
          <w:rStyle w:val="text"/>
          <w:rFonts w:ascii="Comic Sans MS" w:hAnsi="Comic Sans MS"/>
          <w:sz w:val="28"/>
          <w:szCs w:val="28"/>
        </w:rPr>
        <w:t xml:space="preserve"> </w:t>
      </w:r>
    </w:p>
    <w:p w:rsidR="00B117E9" w:rsidRPr="00B117E9" w:rsidRDefault="00B117E9" w:rsidP="00B117E9">
      <w:pPr>
        <w:pStyle w:val="NormalWeb"/>
        <w:rPr>
          <w:rFonts w:ascii="Comic Sans MS" w:hAnsi="Comic Sans MS"/>
          <w:sz w:val="28"/>
          <w:szCs w:val="28"/>
        </w:rPr>
      </w:pPr>
      <w:bookmarkStart w:id="2" w:name="_Hlk499573457"/>
      <w:r w:rsidRPr="00B117E9">
        <w:rPr>
          <w:rFonts w:ascii="Comic Sans MS" w:hAnsi="Comic Sans MS"/>
          <w:b/>
          <w:sz w:val="28"/>
          <w:szCs w:val="28"/>
        </w:rPr>
        <w:t>The cup represents the forgiveness of sins made available by the blood Jesus shed for us.</w:t>
      </w:r>
      <w:bookmarkEnd w:id="2"/>
    </w:p>
    <w:p w:rsidR="00B117E9" w:rsidRPr="00B117E9" w:rsidRDefault="00B117E9" w:rsidP="00D83F26">
      <w:pPr>
        <w:spacing w:before="100" w:beforeAutospacing="1" w:after="100" w:afterAutospacing="1" w:line="240" w:lineRule="auto"/>
        <w:rPr>
          <w:rFonts w:ascii="Comic Sans MS" w:eastAsia="Times New Roman" w:hAnsi="Comic Sans MS" w:cs="Times New Roman"/>
          <w:b/>
          <w:sz w:val="28"/>
          <w:szCs w:val="28"/>
        </w:rPr>
      </w:pPr>
      <w:r w:rsidRPr="00B117E9">
        <w:rPr>
          <w:rFonts w:ascii="Comic Sans MS" w:hAnsi="Comic Sans MS"/>
          <w:b/>
          <w:sz w:val="28"/>
          <w:szCs w:val="28"/>
        </w:rPr>
        <w:t>Judge yourself in light of Christ’s perfect sacrifice. Because of his body and blood, you are forgiven and healed. Learn to decipher what is from God (e.g., healing) and what is part of sin’s curse (e.g., sickness).</w:t>
      </w:r>
    </w:p>
    <w:p w:rsidR="004933F9" w:rsidRPr="004E0FB5" w:rsidRDefault="004933F9" w:rsidP="004E0FB5">
      <w:pPr>
        <w:rPr>
          <w:rFonts w:ascii="Verdana" w:hAnsi="Verdana"/>
          <w:sz w:val="28"/>
          <w:szCs w:val="28"/>
        </w:rPr>
      </w:pPr>
    </w:p>
    <w:sectPr w:rsidR="004933F9" w:rsidRPr="004E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09"/>
    <w:rsid w:val="00002FF3"/>
    <w:rsid w:val="00026A41"/>
    <w:rsid w:val="000751B4"/>
    <w:rsid w:val="000C73FA"/>
    <w:rsid w:val="00171501"/>
    <w:rsid w:val="002D5B9B"/>
    <w:rsid w:val="00310AFE"/>
    <w:rsid w:val="00341698"/>
    <w:rsid w:val="003D3524"/>
    <w:rsid w:val="0043030D"/>
    <w:rsid w:val="004933F9"/>
    <w:rsid w:val="004E0FB5"/>
    <w:rsid w:val="004F2FFE"/>
    <w:rsid w:val="00530528"/>
    <w:rsid w:val="006B664A"/>
    <w:rsid w:val="00717D60"/>
    <w:rsid w:val="00725627"/>
    <w:rsid w:val="007B3D78"/>
    <w:rsid w:val="008337A2"/>
    <w:rsid w:val="008E01E9"/>
    <w:rsid w:val="00950B68"/>
    <w:rsid w:val="0096161F"/>
    <w:rsid w:val="009725E1"/>
    <w:rsid w:val="00A51224"/>
    <w:rsid w:val="00A62F61"/>
    <w:rsid w:val="00AB0E7E"/>
    <w:rsid w:val="00B117E9"/>
    <w:rsid w:val="00BB0EA7"/>
    <w:rsid w:val="00BC4FCA"/>
    <w:rsid w:val="00C15B88"/>
    <w:rsid w:val="00C50B15"/>
    <w:rsid w:val="00C608BB"/>
    <w:rsid w:val="00C74CBD"/>
    <w:rsid w:val="00CB3134"/>
    <w:rsid w:val="00D446A0"/>
    <w:rsid w:val="00D61809"/>
    <w:rsid w:val="00D83F26"/>
    <w:rsid w:val="00D92378"/>
    <w:rsid w:val="00E075DE"/>
    <w:rsid w:val="00E17C8F"/>
    <w:rsid w:val="00F37273"/>
    <w:rsid w:val="00F708D0"/>
    <w:rsid w:val="00FA0CDB"/>
    <w:rsid w:val="00FE64BA"/>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146F"/>
  <w15:chartTrackingRefBased/>
  <w15:docId w15:val="{C06DD8BA-284B-48E9-9190-36B58657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51B4"/>
    <w:rPr>
      <w:i/>
      <w:iCs/>
    </w:rPr>
  </w:style>
  <w:style w:type="character" w:customStyle="1" w:styleId="text">
    <w:name w:val="text"/>
    <w:basedOn w:val="DefaultParagraphFont"/>
    <w:rsid w:val="00E075DE"/>
  </w:style>
  <w:style w:type="paragraph" w:customStyle="1" w:styleId="chapter-1">
    <w:name w:val="chapter-1"/>
    <w:basedOn w:val="Normal"/>
    <w:rsid w:val="00F70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708D0"/>
  </w:style>
  <w:style w:type="paragraph" w:styleId="NormalWeb">
    <w:name w:val="Normal (Web)"/>
    <w:basedOn w:val="Normal"/>
    <w:uiPriority w:val="99"/>
    <w:unhideWhenUsed/>
    <w:rsid w:val="00F70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everseref">
    <w:name w:val="bibleverseref"/>
    <w:basedOn w:val="DefaultParagraphFont"/>
    <w:rsid w:val="007B3D78"/>
  </w:style>
  <w:style w:type="character" w:customStyle="1" w:styleId="highl">
    <w:name w:val="highl"/>
    <w:basedOn w:val="DefaultParagraphFont"/>
    <w:rsid w:val="00FF3883"/>
  </w:style>
  <w:style w:type="character" w:styleId="Hyperlink">
    <w:name w:val="Hyperlink"/>
    <w:basedOn w:val="DefaultParagraphFont"/>
    <w:uiPriority w:val="99"/>
    <w:semiHidden/>
    <w:unhideWhenUsed/>
    <w:rsid w:val="00FF3883"/>
    <w:rPr>
      <w:color w:val="0000FF"/>
      <w:u w:val="single"/>
    </w:rPr>
  </w:style>
  <w:style w:type="character" w:customStyle="1" w:styleId="reftext">
    <w:name w:val="reftext"/>
    <w:basedOn w:val="DefaultParagraphFont"/>
    <w:rsid w:val="00FF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73">
      <w:bodyDiv w:val="1"/>
      <w:marLeft w:val="0"/>
      <w:marRight w:val="0"/>
      <w:marTop w:val="0"/>
      <w:marBottom w:val="0"/>
      <w:divBdr>
        <w:top w:val="none" w:sz="0" w:space="0" w:color="auto"/>
        <w:left w:val="none" w:sz="0" w:space="0" w:color="auto"/>
        <w:bottom w:val="none" w:sz="0" w:space="0" w:color="auto"/>
        <w:right w:val="none" w:sz="0" w:space="0" w:color="auto"/>
      </w:divBdr>
    </w:div>
    <w:div w:id="1106777300">
      <w:bodyDiv w:val="1"/>
      <w:marLeft w:val="0"/>
      <w:marRight w:val="0"/>
      <w:marTop w:val="0"/>
      <w:marBottom w:val="0"/>
      <w:divBdr>
        <w:top w:val="none" w:sz="0" w:space="0" w:color="auto"/>
        <w:left w:val="none" w:sz="0" w:space="0" w:color="auto"/>
        <w:bottom w:val="none" w:sz="0" w:space="0" w:color="auto"/>
        <w:right w:val="none" w:sz="0" w:space="0" w:color="auto"/>
      </w:divBdr>
      <w:divsChild>
        <w:div w:id="193851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5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dc:description/>
  <cp:lastModifiedBy>Matt Webster</cp:lastModifiedBy>
  <cp:revision>34</cp:revision>
  <dcterms:created xsi:type="dcterms:W3CDTF">2017-09-05T23:31:00Z</dcterms:created>
  <dcterms:modified xsi:type="dcterms:W3CDTF">2018-01-03T00:14:00Z</dcterms:modified>
</cp:coreProperties>
</file>